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50" w:rsidRDefault="00401A50" w:rsidP="00401A5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</w:p>
    <w:p w:rsidR="00401A50" w:rsidRDefault="00401A50" w:rsidP="00401A5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四川省药品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GMP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证书发回目录</w:t>
      </w:r>
    </w:p>
    <w:p w:rsidR="00401A50" w:rsidRDefault="00401A50" w:rsidP="00401A50">
      <w:pPr>
        <w:ind w:firstLineChars="1950" w:firstLine="5460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1244"/>
        <w:gridCol w:w="1735"/>
        <w:gridCol w:w="2835"/>
        <w:gridCol w:w="2208"/>
        <w:gridCol w:w="2033"/>
      </w:tblGrid>
      <w:tr w:rsidR="00401A50" w:rsidTr="00401A50">
        <w:trPr>
          <w:trHeight w:val="786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50" w:rsidRDefault="00401A5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证书编号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50" w:rsidRDefault="00401A5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50" w:rsidRDefault="00401A5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生产地址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50" w:rsidRDefault="00401A5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认证范围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50" w:rsidRDefault="00401A5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证书发回日期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50" w:rsidRDefault="00401A5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发回证书机关</w:t>
            </w:r>
          </w:p>
        </w:tc>
      </w:tr>
      <w:tr w:rsidR="00401A50" w:rsidTr="00401A50">
        <w:trPr>
          <w:trHeight w:val="2257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50" w:rsidRDefault="00401A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SC20160001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50" w:rsidRDefault="00401A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四川皓博药业有限公司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50" w:rsidRDefault="00401A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成都市新都区新繁镇食品工业园区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50" w:rsidRDefault="00401A5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中药饮片（净制、切制、炒制、酒炙、醋炙、盐炙、姜炙、蜜炙、油炙、制炭、煅制、煮制、蒸制、炖制、煨制、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燀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、毒性中药饮片（净制）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50" w:rsidRDefault="00401A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A50" w:rsidRDefault="00401A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四川省食品药品</w:t>
            </w:r>
          </w:p>
          <w:p w:rsidR="00401A50" w:rsidRDefault="00401A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监督管理局</w:t>
            </w:r>
          </w:p>
        </w:tc>
      </w:tr>
    </w:tbl>
    <w:p w:rsidR="00401A50" w:rsidRDefault="00401A50" w:rsidP="00401A50">
      <w:pPr>
        <w:ind w:firstLineChars="1950" w:firstLine="5460"/>
        <w:rPr>
          <w:rFonts w:ascii="Times New Roman" w:eastAsia="仿宋_GB2312" w:hAnsi="Times New Roman" w:cs="Times New Roman"/>
          <w:sz w:val="28"/>
          <w:szCs w:val="28"/>
        </w:rPr>
      </w:pPr>
    </w:p>
    <w:p w:rsidR="004A5D52" w:rsidRPr="00401A50" w:rsidRDefault="004A5D52">
      <w:bookmarkStart w:id="0" w:name="_GoBack"/>
      <w:bookmarkEnd w:id="0"/>
    </w:p>
    <w:sectPr w:rsidR="004A5D52" w:rsidRPr="00401A50" w:rsidSect="00401A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DC"/>
    <w:rsid w:val="00020AE2"/>
    <w:rsid w:val="000B2842"/>
    <w:rsid w:val="000D5DB2"/>
    <w:rsid w:val="00227994"/>
    <w:rsid w:val="00243B35"/>
    <w:rsid w:val="00260043"/>
    <w:rsid w:val="002C7044"/>
    <w:rsid w:val="003724A8"/>
    <w:rsid w:val="003B2D93"/>
    <w:rsid w:val="003E20D1"/>
    <w:rsid w:val="00401A50"/>
    <w:rsid w:val="00440155"/>
    <w:rsid w:val="0045070E"/>
    <w:rsid w:val="004A5D52"/>
    <w:rsid w:val="004D6500"/>
    <w:rsid w:val="00534C41"/>
    <w:rsid w:val="00537FBD"/>
    <w:rsid w:val="005A5D9A"/>
    <w:rsid w:val="00654596"/>
    <w:rsid w:val="007154FA"/>
    <w:rsid w:val="00737DEB"/>
    <w:rsid w:val="0074318A"/>
    <w:rsid w:val="007570BC"/>
    <w:rsid w:val="0077267B"/>
    <w:rsid w:val="007A1174"/>
    <w:rsid w:val="007A42F2"/>
    <w:rsid w:val="00826070"/>
    <w:rsid w:val="00957D4E"/>
    <w:rsid w:val="00977570"/>
    <w:rsid w:val="009C3C0F"/>
    <w:rsid w:val="009E6508"/>
    <w:rsid w:val="009E70D1"/>
    <w:rsid w:val="00A14B5C"/>
    <w:rsid w:val="00A57F6C"/>
    <w:rsid w:val="00A61C4E"/>
    <w:rsid w:val="00BB2543"/>
    <w:rsid w:val="00C30159"/>
    <w:rsid w:val="00CC5125"/>
    <w:rsid w:val="00CD4D7F"/>
    <w:rsid w:val="00CD7141"/>
    <w:rsid w:val="00CE0FBF"/>
    <w:rsid w:val="00D818FF"/>
    <w:rsid w:val="00DF2545"/>
    <w:rsid w:val="00E10AB7"/>
    <w:rsid w:val="00E25E77"/>
    <w:rsid w:val="00E767DC"/>
    <w:rsid w:val="00E90BA5"/>
    <w:rsid w:val="00E91591"/>
    <w:rsid w:val="00ED5914"/>
    <w:rsid w:val="00EE7779"/>
    <w:rsid w:val="00F215D5"/>
    <w:rsid w:val="00F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0F7F8-AD03-4A15-87EE-D3AF8CB4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A50"/>
    <w:pPr>
      <w:jc w:val="both"/>
    </w:pPr>
    <w:rPr>
      <w:rFonts w:ascii="宋体" w:eastAsia="宋体" w:hAnsi="宋体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蔡娟_caijuan</dc:creator>
  <cp:keywords/>
  <dc:description/>
  <cp:lastModifiedBy>蔡娟_caijuan</cp:lastModifiedBy>
  <cp:revision>2</cp:revision>
  <dcterms:created xsi:type="dcterms:W3CDTF">2018-10-16T06:43:00Z</dcterms:created>
  <dcterms:modified xsi:type="dcterms:W3CDTF">2018-10-16T06:43:00Z</dcterms:modified>
</cp:coreProperties>
</file>